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7A" w:rsidRDefault="00CA6AE8" w:rsidP="00CA6AE8">
      <w:pPr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D21A9A2">
            <wp:simplePos x="0" y="0"/>
            <wp:positionH relativeFrom="column">
              <wp:posOffset>5534025</wp:posOffset>
            </wp:positionH>
            <wp:positionV relativeFrom="paragraph">
              <wp:posOffset>0</wp:posOffset>
            </wp:positionV>
            <wp:extent cx="1287780" cy="521970"/>
            <wp:effectExtent l="0" t="0" r="7620" b="0"/>
            <wp:wrapTight wrapText="bothSides">
              <wp:wrapPolygon edited="0">
                <wp:start x="0" y="0"/>
                <wp:lineTo x="0" y="20496"/>
                <wp:lineTo x="21408" y="20496"/>
                <wp:lineTo x="2140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e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80" b="30060"/>
                    <a:stretch/>
                  </pic:blipFill>
                  <pic:spPr bwMode="auto">
                    <a:xfrm>
                      <a:off x="0" y="0"/>
                      <a:ext cx="1287780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              </w:t>
      </w:r>
      <w:r w:rsidR="004A797E" w:rsidRPr="004A797E">
        <w:rPr>
          <w:b/>
          <w:sz w:val="52"/>
          <w:szCs w:val="52"/>
        </w:rPr>
        <w:t>VIKÝŘOVICKÁ 12</w:t>
      </w:r>
    </w:p>
    <w:p w:rsidR="00605934" w:rsidRDefault="00605934" w:rsidP="00993D00">
      <w:pPr>
        <w:jc w:val="both"/>
        <w:rPr>
          <w:b/>
        </w:rPr>
      </w:pPr>
    </w:p>
    <w:p w:rsidR="004A797E" w:rsidRPr="00646004" w:rsidRDefault="00BB0DEB" w:rsidP="00993D00">
      <w:pPr>
        <w:jc w:val="both"/>
      </w:pPr>
      <w:r w:rsidRPr="00646004">
        <w:t>Amatérští běžci poměří své síly a zpestří si tak sváteční období posledním běžeckým závodem roku</w:t>
      </w:r>
      <w:r w:rsidR="00BA4BB5">
        <w:t xml:space="preserve"> 2017</w:t>
      </w:r>
      <w:r w:rsidR="008E6CFE" w:rsidRPr="00646004">
        <w:t>.</w:t>
      </w:r>
      <w:r w:rsidRPr="00646004">
        <w:t xml:space="preserve"> </w:t>
      </w:r>
      <w:r w:rsidR="00BA4BB5">
        <w:br/>
      </w:r>
      <w:proofErr w:type="spellStart"/>
      <w:r w:rsidRPr="00646004">
        <w:t>Vikýřovická</w:t>
      </w:r>
      <w:proofErr w:type="spellEnd"/>
      <w:r w:rsidR="008E6CFE" w:rsidRPr="00646004">
        <w:t xml:space="preserve"> </w:t>
      </w:r>
      <w:r w:rsidRPr="00646004">
        <w:t>12 odstartuje již tradičně</w:t>
      </w:r>
      <w:r w:rsidR="008E6CFE" w:rsidRPr="00646004">
        <w:t xml:space="preserve"> na silvest</w:t>
      </w:r>
      <w:r w:rsidR="00BA4BB5">
        <w:t>r</w:t>
      </w:r>
      <w:r w:rsidR="008E6CFE" w:rsidRPr="00646004">
        <w:t>a</w:t>
      </w:r>
      <w:r w:rsidRPr="00646004">
        <w:t xml:space="preserve"> 31.12.</w:t>
      </w:r>
      <w:r w:rsidR="00993D00" w:rsidRPr="00646004">
        <w:t xml:space="preserve"> v 11 hodin před restaurací U Jirsáka ve Vikýřovicích. </w:t>
      </w:r>
    </w:p>
    <w:p w:rsidR="004A797E" w:rsidRDefault="004A797E" w:rsidP="00993D00">
      <w:pPr>
        <w:jc w:val="center"/>
      </w:pPr>
      <w:r>
        <w:rPr>
          <w:noProof/>
        </w:rPr>
        <w:drawing>
          <wp:inline distT="0" distB="0" distL="0" distR="0">
            <wp:extent cx="6751320" cy="344561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2-31 03.20.13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716" cy="345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5E7">
        <w:t xml:space="preserve"> </w:t>
      </w:r>
    </w:p>
    <w:p w:rsidR="00BA4BB5" w:rsidRPr="00BA4BB5" w:rsidRDefault="00BA4BB5" w:rsidP="00BA4BB5">
      <w:pPr>
        <w:rPr>
          <w:sz w:val="16"/>
          <w:szCs w:val="16"/>
        </w:rPr>
      </w:pPr>
      <w:r>
        <w:rPr>
          <w:sz w:val="16"/>
          <w:szCs w:val="16"/>
        </w:rPr>
        <w:t xml:space="preserve">Foto: M&amp;M </w:t>
      </w:r>
      <w:proofErr w:type="spellStart"/>
      <w:r>
        <w:rPr>
          <w:sz w:val="16"/>
          <w:szCs w:val="16"/>
        </w:rPr>
        <w:t>photography</w:t>
      </w:r>
      <w:proofErr w:type="spellEnd"/>
    </w:p>
    <w:p w:rsidR="00646004" w:rsidRDefault="008E6CFE" w:rsidP="00646004">
      <w:pPr>
        <w:spacing w:line="276" w:lineRule="auto"/>
        <w:jc w:val="both"/>
      </w:pPr>
      <w:r w:rsidRPr="00605934">
        <w:rPr>
          <w:i/>
        </w:rPr>
        <w:t>„</w:t>
      </w:r>
      <w:r w:rsidR="00993D00" w:rsidRPr="00605934">
        <w:rPr>
          <w:i/>
        </w:rPr>
        <w:t>Účastníky závodu čeká dvanáctikilometrov</w:t>
      </w:r>
      <w:r w:rsidRPr="00605934">
        <w:rPr>
          <w:i/>
        </w:rPr>
        <w:t>ý okruh</w:t>
      </w:r>
      <w:r w:rsidR="00993D00" w:rsidRPr="00605934">
        <w:rPr>
          <w:i/>
        </w:rPr>
        <w:t xml:space="preserve"> po polních a lesních cestách</w:t>
      </w:r>
      <w:r w:rsidRPr="00605934">
        <w:rPr>
          <w:i/>
        </w:rPr>
        <w:t xml:space="preserve">, který prověří jejich fyzickou připravenost. V minulých ročnících se závodu zúčastnilo také spoustu amatérských závodníků, kteří s běháním neměli příliš velké zkušenosti a </w:t>
      </w:r>
      <w:r w:rsidR="00605934" w:rsidRPr="00605934">
        <w:rPr>
          <w:i/>
        </w:rPr>
        <w:t>odnesli si super zážitek. Doufáme, že to tak bude i letošní ročník, protože nám jde hlavně o dobrou atmosféru,“</w:t>
      </w:r>
      <w:r w:rsidR="00605934">
        <w:t xml:space="preserve"> říká ředitel závodu Pavel Směšný. </w:t>
      </w:r>
    </w:p>
    <w:p w:rsidR="00646004" w:rsidRDefault="00646004" w:rsidP="00646004">
      <w:pPr>
        <w:jc w:val="both"/>
      </w:pPr>
    </w:p>
    <w:p w:rsidR="00646004" w:rsidRDefault="004A797E" w:rsidP="0064600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399218" cy="22485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218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004">
        <w:t xml:space="preserve"> Letošní ročník nepřinese žádné výrazné změny. Pořadatelé se rozhodli zachovat trať i čas startu tak</w:t>
      </w:r>
      <w:r w:rsidR="00BA4BB5">
        <w:t>,</w:t>
      </w:r>
      <w:r w:rsidR="00646004">
        <w:t xml:space="preserve"> jako v předchozích ročnících. „</w:t>
      </w:r>
      <w:r w:rsidR="00646004" w:rsidRPr="00646004">
        <w:rPr>
          <w:i/>
        </w:rPr>
        <w:t xml:space="preserve">Snažíme se spíše zkvalitňovat zázemí pro závodníky. </w:t>
      </w:r>
      <w:r w:rsidR="00BA4BB5">
        <w:rPr>
          <w:i/>
        </w:rPr>
        <w:t>Díky podpoře obce Vikýřovice</w:t>
      </w:r>
      <w:r w:rsidR="00646004" w:rsidRPr="00646004">
        <w:rPr>
          <w:i/>
        </w:rPr>
        <w:t xml:space="preserve"> se nám také </w:t>
      </w:r>
      <w:r w:rsidR="00BA4BB5">
        <w:rPr>
          <w:i/>
        </w:rPr>
        <w:t xml:space="preserve">podařilo zajistit </w:t>
      </w:r>
      <w:r w:rsidR="00646004" w:rsidRPr="00646004">
        <w:rPr>
          <w:i/>
        </w:rPr>
        <w:t>sportovní čelenky, které dostanou předem přihlášení závodníci</w:t>
      </w:r>
      <w:r w:rsidR="001915F0">
        <w:rPr>
          <w:i/>
        </w:rPr>
        <w:t xml:space="preserve"> (pokud uhradí startovné na BÚ do 27.12.) </w:t>
      </w:r>
      <w:r w:rsidR="00646004" w:rsidRPr="00646004">
        <w:rPr>
          <w:i/>
        </w:rPr>
        <w:t>jako dárek,“</w:t>
      </w:r>
      <w:r w:rsidR="00646004">
        <w:t xml:space="preserve"> dodává Pavel Směšný.</w:t>
      </w:r>
    </w:p>
    <w:p w:rsidR="00646004" w:rsidRDefault="00646004" w:rsidP="00646004">
      <w:pPr>
        <w:jc w:val="both"/>
      </w:pPr>
      <w:r>
        <w:t xml:space="preserve">Veškeré informace </w:t>
      </w:r>
      <w:r w:rsidR="00BA4BB5">
        <w:t xml:space="preserve">ohledně závodu </w:t>
      </w:r>
      <w:r>
        <w:t xml:space="preserve">naleznete na webových stránkách </w:t>
      </w:r>
      <w:r w:rsidRPr="00335B51">
        <w:rPr>
          <w:i/>
        </w:rPr>
        <w:t>www.vikyrovicka12.c</w:t>
      </w:r>
      <w:bookmarkStart w:id="0" w:name="_GoBack"/>
      <w:r w:rsidRPr="00335B51">
        <w:rPr>
          <w:i/>
        </w:rPr>
        <w:t>z</w:t>
      </w:r>
      <w:bookmarkEnd w:id="0"/>
      <w:r>
        <w:t xml:space="preserve"> a aktuální dění můžete sledovat na facebookové </w:t>
      </w:r>
      <w:r w:rsidR="00BA4BB5">
        <w:t>stránce závodu.</w:t>
      </w:r>
    </w:p>
    <w:p w:rsidR="00BA4BB5" w:rsidRDefault="00BA4BB5" w:rsidP="00BA4BB5">
      <w:pPr>
        <w:spacing w:after="0"/>
      </w:pPr>
    </w:p>
    <w:p w:rsidR="00BA4BB5" w:rsidRPr="00BA4BB5" w:rsidRDefault="00BA4BB5" w:rsidP="00BA4BB5">
      <w:pPr>
        <w:spacing w:after="0"/>
        <w:rPr>
          <w:sz w:val="16"/>
          <w:szCs w:val="16"/>
        </w:rPr>
      </w:pPr>
      <w:r>
        <w:rPr>
          <w:sz w:val="16"/>
          <w:szCs w:val="16"/>
        </w:rPr>
        <w:t>Foto: Barbora Večeřová</w:t>
      </w:r>
    </w:p>
    <w:sectPr w:rsidR="00BA4BB5" w:rsidRPr="00BA4BB5" w:rsidSect="004A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7E"/>
    <w:rsid w:val="001915F0"/>
    <w:rsid w:val="0027018D"/>
    <w:rsid w:val="00335B51"/>
    <w:rsid w:val="003635E7"/>
    <w:rsid w:val="003E3CD2"/>
    <w:rsid w:val="004A797E"/>
    <w:rsid w:val="00605934"/>
    <w:rsid w:val="00646004"/>
    <w:rsid w:val="008E6CFE"/>
    <w:rsid w:val="00993D00"/>
    <w:rsid w:val="00BA4BB5"/>
    <w:rsid w:val="00BB0DEB"/>
    <w:rsid w:val="00CA6AE8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E802-404B-452B-9EBB-24C5254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0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60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hp-ntb</dc:creator>
  <cp:keywords/>
  <dc:description/>
  <cp:lastModifiedBy>Ivana</cp:lastModifiedBy>
  <cp:revision>2</cp:revision>
  <dcterms:created xsi:type="dcterms:W3CDTF">2017-11-29T07:02:00Z</dcterms:created>
  <dcterms:modified xsi:type="dcterms:W3CDTF">2017-11-29T07:02:00Z</dcterms:modified>
</cp:coreProperties>
</file>